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861"/>
        <w:tblW w:w="13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9"/>
      </w:tblGrid>
      <w:tr w:rsidR="00C11D08" w14:paraId="4D13528E" w14:textId="77777777" w:rsidTr="00C11D08"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4D13528D" w14:textId="77777777" w:rsidR="00C11D08" w:rsidRDefault="00C11D08" w:rsidP="000D08FC">
            <w:pPr>
              <w:tabs>
                <w:tab w:val="center" w:pos="4419"/>
                <w:tab w:val="right" w:pos="8838"/>
              </w:tabs>
              <w:adjustRightInd w:val="0"/>
              <w:rPr>
                <w:rFonts w:ascii="Verdana" w:hAnsi="Verdana" w:cs="Verdana"/>
                <w:sz w:val="24"/>
                <w:szCs w:val="24"/>
              </w:rPr>
            </w:pPr>
          </w:p>
        </w:tc>
      </w:tr>
    </w:tbl>
    <w:p w14:paraId="4D13528F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pt-BR" w:eastAsia="pt-BR"/>
        </w:rPr>
        <w:drawing>
          <wp:anchor distT="0" distB="0" distL="114300" distR="114300" simplePos="0" relativeHeight="251658240" behindDoc="0" locked="0" layoutInCell="1" allowOverlap="1" wp14:anchorId="4D135296" wp14:editId="4D135297">
            <wp:simplePos x="0" y="0"/>
            <wp:positionH relativeFrom="margin">
              <wp:align>center</wp:align>
            </wp:positionH>
            <wp:positionV relativeFrom="margin">
              <wp:posOffset>-245110</wp:posOffset>
            </wp:positionV>
            <wp:extent cx="6550025" cy="1063625"/>
            <wp:effectExtent l="0" t="0" r="0" b="0"/>
            <wp:wrapSquare wrapText="bothSides"/>
            <wp:docPr id="2" name="Imagem 2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35290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4D135291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0EFA9698" w14:textId="77777777" w:rsidR="00C91E79" w:rsidRPr="00CF5806" w:rsidRDefault="002314D5" w:rsidP="00C91E79">
      <w:pPr>
        <w:rPr>
          <w:sz w:val="24"/>
          <w:szCs w:val="24"/>
        </w:rPr>
      </w:pPr>
      <w:r>
        <w:rPr>
          <w:sz w:val="24"/>
          <w:szCs w:val="24"/>
        </w:rPr>
        <w:pict w14:anchorId="2A44082E">
          <v:rect id="_x0000_i1025" style="width:0;height:1.5pt" o:hralign="center" o:hrstd="t" o:hr="t" fillcolor="#a0a0a0" stroked="f"/>
        </w:pict>
      </w:r>
    </w:p>
    <w:p w14:paraId="450F10A2" w14:textId="222B414C" w:rsidR="00753B63" w:rsidRPr="00753B63" w:rsidRDefault="00753B63" w:rsidP="00C91E79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753B6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Processo nº 00</w:t>
      </w:r>
      <w:r w:rsidR="00F477DA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8</w:t>
      </w:r>
      <w:r w:rsidRPr="00753B6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/2026 – Dispensa de Licitação nº 00</w:t>
      </w:r>
      <w:r w:rsidR="00F477DA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8</w:t>
      </w:r>
      <w:r w:rsidRPr="00753B6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/2026</w:t>
      </w:r>
    </w:p>
    <w:p w14:paraId="22CE8272" w14:textId="77777777" w:rsidR="00293C05" w:rsidRPr="00293C05" w:rsidRDefault="00293C05" w:rsidP="00293C05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293C05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Câmara Municipal de Albertina/MG torna público que realizou contratação direta por dispensa de licitação, com fundamento no art. 75, inciso II, da Lei Federal nº 14.133/2021, para a contratação de empresa especializada para execução de serviços de higienização das longarinas do plenário, cadeiras revestidas em couro, cadeiras estofadas e carpete do piso das dependências da Câmara Municipal de Albertina/MG.</w:t>
      </w:r>
    </w:p>
    <w:p w14:paraId="676F1D90" w14:textId="70E8C1AF" w:rsidR="00293C05" w:rsidRPr="00293C05" w:rsidRDefault="00293C05" w:rsidP="00293C05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293C05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Empresa contratada: </w:t>
      </w:r>
      <w:r w:rsidR="00327E62" w:rsidRPr="00327E62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Gustavo Pereira Leôncio</w:t>
      </w:r>
    </w:p>
    <w:p w14:paraId="794EFF5E" w14:textId="56D3C3BD" w:rsidR="00753B63" w:rsidRDefault="00293C05" w:rsidP="00753B6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293C05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O processo administrativo encontra-se disponível para consulta pública na sede da Câmara Municipal de Albertina/MG, garantindo transparência, publicidade e controle social, nos termos da legislação vigent</w:t>
      </w: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e.</w:t>
      </w:r>
    </w:p>
    <w:p w14:paraId="037AC3CA" w14:textId="6D3B3EDA" w:rsidR="007C0D1A" w:rsidRPr="00AA58DB" w:rsidRDefault="007C0D1A" w:rsidP="007C0D1A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4"/>
          <w:szCs w:val="24"/>
        </w:rPr>
      </w:pPr>
      <w:r w:rsidRPr="00AA58DB">
        <w:rPr>
          <w:rFonts w:ascii="Times New Roman" w:hAnsi="Times New Roman" w:cs="Times New Roman"/>
          <w:b/>
          <w:bCs/>
          <w:sz w:val="24"/>
          <w:szCs w:val="24"/>
        </w:rPr>
        <w:t xml:space="preserve">Albertina/MG, </w:t>
      </w:r>
      <w:r w:rsidR="002314D5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Pr="00AA58DB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r w:rsidR="00135A67" w:rsidRPr="00AA58DB">
        <w:rPr>
          <w:rFonts w:ascii="Times New Roman" w:hAnsi="Times New Roman" w:cs="Times New Roman"/>
          <w:b/>
          <w:bCs/>
          <w:sz w:val="24"/>
          <w:szCs w:val="24"/>
        </w:rPr>
        <w:t>fevereiro</w:t>
      </w:r>
      <w:r w:rsidRPr="00AA58DB">
        <w:rPr>
          <w:rFonts w:ascii="Times New Roman" w:hAnsi="Times New Roman" w:cs="Times New Roman"/>
          <w:b/>
          <w:bCs/>
          <w:sz w:val="24"/>
          <w:szCs w:val="24"/>
        </w:rPr>
        <w:t xml:space="preserve"> de 2026.</w:t>
      </w:r>
    </w:p>
    <w:p w14:paraId="1478F1B2" w14:textId="70134495" w:rsidR="00AA58DB" w:rsidRDefault="002314D5" w:rsidP="00AA58DB">
      <w:pPr>
        <w:rPr>
          <w:sz w:val="24"/>
          <w:szCs w:val="24"/>
        </w:rPr>
      </w:pPr>
      <w:r>
        <w:rPr>
          <w:sz w:val="24"/>
          <w:szCs w:val="24"/>
        </w:rPr>
        <w:pict w14:anchorId="7EDCF621">
          <v:rect id="_x0000_i1026" style="width:0;height:1.5pt" o:hralign="center" o:hrstd="t" o:hr="t" fillcolor="#a0a0a0" stroked="f"/>
        </w:pict>
      </w:r>
    </w:p>
    <w:p w14:paraId="2A485037" w14:textId="77777777" w:rsidR="00AA58DB" w:rsidRPr="00AA58DB" w:rsidRDefault="00AA58DB" w:rsidP="00AA58DB">
      <w:pPr>
        <w:rPr>
          <w:sz w:val="24"/>
          <w:szCs w:val="24"/>
        </w:rPr>
      </w:pPr>
    </w:p>
    <w:p w14:paraId="7DAB6F74" w14:textId="7F8F7D73" w:rsidR="004A0332" w:rsidRDefault="004A0332" w:rsidP="00841527">
      <w:pPr>
        <w:pStyle w:val="NormalWeb"/>
      </w:pPr>
      <w:r>
        <w:t>Willian De Cássio Colauto Gonçalves – Agente de Contratação</w:t>
      </w:r>
    </w:p>
    <w:p w14:paraId="76C2CA11" w14:textId="2B89BB0E" w:rsidR="00AF4B51" w:rsidRDefault="00AF4B51" w:rsidP="00841527">
      <w:pPr>
        <w:pStyle w:val="NormalWeb"/>
      </w:pPr>
      <w:r>
        <w:t>Leandro Luiz – Presidente da Câmara</w:t>
      </w:r>
    </w:p>
    <w:p w14:paraId="4D135294" w14:textId="77777777" w:rsidR="00E77874" w:rsidRPr="00FC0F93" w:rsidRDefault="00E77874" w:rsidP="00E86414">
      <w:pPr>
        <w:jc w:val="both"/>
        <w:rPr>
          <w:rFonts w:asciiTheme="minorHAnsi" w:hAnsiTheme="minorHAnsi" w:cstheme="minorHAnsi"/>
        </w:rPr>
      </w:pPr>
    </w:p>
    <w:p w14:paraId="4D135295" w14:textId="77777777" w:rsidR="00DD739B" w:rsidRPr="000A064B" w:rsidRDefault="00DD739B" w:rsidP="00704EF9">
      <w:pPr>
        <w:jc w:val="both"/>
        <w:rPr>
          <w:rFonts w:asciiTheme="minorHAnsi" w:hAnsiTheme="minorHAnsi" w:cstheme="minorHAnsi"/>
          <w:b/>
        </w:rPr>
      </w:pPr>
    </w:p>
    <w:sectPr w:rsidR="00DD739B" w:rsidRPr="000A06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01AE0" w14:textId="77777777" w:rsidR="0083630F" w:rsidRDefault="0083630F" w:rsidP="00F4519B">
      <w:r>
        <w:separator/>
      </w:r>
    </w:p>
  </w:endnote>
  <w:endnote w:type="continuationSeparator" w:id="0">
    <w:p w14:paraId="5A87175C" w14:textId="77777777" w:rsidR="0083630F" w:rsidRDefault="0083630F" w:rsidP="00F4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59361" w14:textId="77777777" w:rsidR="0083630F" w:rsidRDefault="0083630F" w:rsidP="00F4519B">
      <w:r>
        <w:separator/>
      </w:r>
    </w:p>
  </w:footnote>
  <w:footnote w:type="continuationSeparator" w:id="0">
    <w:p w14:paraId="6294BDBE" w14:textId="77777777" w:rsidR="0083630F" w:rsidRDefault="0083630F" w:rsidP="00F451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8FC"/>
    <w:rsid w:val="0005691E"/>
    <w:rsid w:val="000A064B"/>
    <w:rsid w:val="000D08FC"/>
    <w:rsid w:val="000F7D6C"/>
    <w:rsid w:val="001150F4"/>
    <w:rsid w:val="00135A67"/>
    <w:rsid w:val="0014719D"/>
    <w:rsid w:val="00157DE6"/>
    <w:rsid w:val="00170C2E"/>
    <w:rsid w:val="001A5258"/>
    <w:rsid w:val="00211D9F"/>
    <w:rsid w:val="00212889"/>
    <w:rsid w:val="002314D5"/>
    <w:rsid w:val="002810F9"/>
    <w:rsid w:val="00293C05"/>
    <w:rsid w:val="002C06FD"/>
    <w:rsid w:val="00321060"/>
    <w:rsid w:val="00327E62"/>
    <w:rsid w:val="00357914"/>
    <w:rsid w:val="0036186F"/>
    <w:rsid w:val="00362F34"/>
    <w:rsid w:val="003807FA"/>
    <w:rsid w:val="003A487B"/>
    <w:rsid w:val="003E064F"/>
    <w:rsid w:val="003E7B4A"/>
    <w:rsid w:val="004217A8"/>
    <w:rsid w:val="00497F97"/>
    <w:rsid w:val="004A0332"/>
    <w:rsid w:val="004E12B4"/>
    <w:rsid w:val="00511D00"/>
    <w:rsid w:val="005A493B"/>
    <w:rsid w:val="005D51D8"/>
    <w:rsid w:val="0061657C"/>
    <w:rsid w:val="006220F1"/>
    <w:rsid w:val="0063051B"/>
    <w:rsid w:val="00641A9D"/>
    <w:rsid w:val="0064326C"/>
    <w:rsid w:val="00691987"/>
    <w:rsid w:val="006C3E33"/>
    <w:rsid w:val="006C4235"/>
    <w:rsid w:val="006E4CD9"/>
    <w:rsid w:val="00704EF9"/>
    <w:rsid w:val="00730713"/>
    <w:rsid w:val="00745999"/>
    <w:rsid w:val="00753B63"/>
    <w:rsid w:val="00766C08"/>
    <w:rsid w:val="007704F2"/>
    <w:rsid w:val="00777A16"/>
    <w:rsid w:val="0078542F"/>
    <w:rsid w:val="00795F7A"/>
    <w:rsid w:val="00797F0D"/>
    <w:rsid w:val="007C0D1A"/>
    <w:rsid w:val="007D73E7"/>
    <w:rsid w:val="008013EE"/>
    <w:rsid w:val="00801575"/>
    <w:rsid w:val="0083630F"/>
    <w:rsid w:val="00837CFC"/>
    <w:rsid w:val="00841527"/>
    <w:rsid w:val="00855888"/>
    <w:rsid w:val="008C4A94"/>
    <w:rsid w:val="008D2497"/>
    <w:rsid w:val="008D7F07"/>
    <w:rsid w:val="0090109B"/>
    <w:rsid w:val="0092516E"/>
    <w:rsid w:val="00960D70"/>
    <w:rsid w:val="009B2154"/>
    <w:rsid w:val="009D65E6"/>
    <w:rsid w:val="009D7197"/>
    <w:rsid w:val="00A032E9"/>
    <w:rsid w:val="00A27071"/>
    <w:rsid w:val="00A50E32"/>
    <w:rsid w:val="00A90B9E"/>
    <w:rsid w:val="00AA58DB"/>
    <w:rsid w:val="00AC7485"/>
    <w:rsid w:val="00AD0697"/>
    <w:rsid w:val="00AE73D3"/>
    <w:rsid w:val="00AF4B51"/>
    <w:rsid w:val="00B03749"/>
    <w:rsid w:val="00B43103"/>
    <w:rsid w:val="00B451C5"/>
    <w:rsid w:val="00B56053"/>
    <w:rsid w:val="00BE7381"/>
    <w:rsid w:val="00C11D08"/>
    <w:rsid w:val="00C4594D"/>
    <w:rsid w:val="00C67E15"/>
    <w:rsid w:val="00C91E79"/>
    <w:rsid w:val="00CA3DDF"/>
    <w:rsid w:val="00CB6792"/>
    <w:rsid w:val="00CF4999"/>
    <w:rsid w:val="00DA3D18"/>
    <w:rsid w:val="00DD739B"/>
    <w:rsid w:val="00DE3CFA"/>
    <w:rsid w:val="00E003D3"/>
    <w:rsid w:val="00E66B39"/>
    <w:rsid w:val="00E66F48"/>
    <w:rsid w:val="00E77874"/>
    <w:rsid w:val="00E86414"/>
    <w:rsid w:val="00E87B58"/>
    <w:rsid w:val="00E917B3"/>
    <w:rsid w:val="00E95C17"/>
    <w:rsid w:val="00EB1FD0"/>
    <w:rsid w:val="00F1598D"/>
    <w:rsid w:val="00F22746"/>
    <w:rsid w:val="00F4519B"/>
    <w:rsid w:val="00F477DA"/>
    <w:rsid w:val="00F6553D"/>
    <w:rsid w:val="00F9011D"/>
    <w:rsid w:val="00F9640F"/>
    <w:rsid w:val="00FC0F93"/>
    <w:rsid w:val="00FC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13528D"/>
  <w15:chartTrackingRefBased/>
  <w15:docId w15:val="{52B7870F-54D2-4025-A9DA-91BAC528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11D0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11D08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11D0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E77874"/>
    <w:rPr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uiPriority w:val="1"/>
    <w:rsid w:val="00E77874"/>
    <w:rPr>
      <w:rFonts w:ascii="Arial MT" w:eastAsia="Arial MT" w:hAnsi="Arial MT" w:cs="Arial MT"/>
      <w:sz w:val="23"/>
      <w:szCs w:val="23"/>
      <w:lang w:val="pt-PT"/>
    </w:rPr>
  </w:style>
  <w:style w:type="character" w:styleId="Hyperlink">
    <w:name w:val="Hyperlink"/>
    <w:basedOn w:val="Fontepargpadro"/>
    <w:uiPriority w:val="99"/>
    <w:unhideWhenUsed/>
    <w:rsid w:val="00E77874"/>
    <w:rPr>
      <w:color w:val="0563C1" w:themeColor="hyperlink"/>
      <w:u w:val="single"/>
    </w:rPr>
  </w:style>
  <w:style w:type="character" w:styleId="Forte">
    <w:name w:val="Strong"/>
    <w:basedOn w:val="Fontepargpadro"/>
    <w:uiPriority w:val="22"/>
    <w:qFormat/>
    <w:rsid w:val="00511D00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D06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0697"/>
    <w:rPr>
      <w:rFonts w:ascii="Segoe UI" w:eastAsia="Arial MT" w:hAnsi="Segoe UI" w:cs="Segoe UI"/>
      <w:sz w:val="18"/>
      <w:szCs w:val="18"/>
      <w:lang w:val="pt-PT"/>
    </w:rPr>
  </w:style>
  <w:style w:type="paragraph" w:styleId="NormalWeb">
    <w:name w:val="Normal (Web)"/>
    <w:basedOn w:val="Normal"/>
    <w:uiPriority w:val="99"/>
    <w:unhideWhenUsed/>
    <w:rsid w:val="00641A9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F451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4519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135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116</cp:revision>
  <cp:lastPrinted>2025-01-24T12:43:00Z</cp:lastPrinted>
  <dcterms:created xsi:type="dcterms:W3CDTF">2024-04-12T14:09:00Z</dcterms:created>
  <dcterms:modified xsi:type="dcterms:W3CDTF">2026-02-24T13:56:00Z</dcterms:modified>
</cp:coreProperties>
</file>